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17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8"/>
        <w:gridCol w:w="8935"/>
        <w:gridCol w:w="3966"/>
      </w:tblGrid>
      <w:tr w:rsidR="00A06A8E" w:rsidRPr="00267468" w:rsidTr="00A06A8E">
        <w:trPr>
          <w:trHeight w:val="255"/>
        </w:trPr>
        <w:tc>
          <w:tcPr>
            <w:tcW w:w="97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E67674" w:rsidP="00A254C6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</w:t>
            </w:r>
            <w:r w:rsidR="000029B3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-4</w:t>
            </w:r>
            <w:r w:rsidR="00DA0936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</w:t>
            </w:r>
            <w:r w:rsidR="00030B58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Э</w:t>
            </w: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РВ</w:t>
            </w:r>
            <w:r w:rsidR="00A31E65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-ПСА</w:t>
            </w:r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 xml:space="preserve"> (1 шлангова</w:t>
            </w:r>
            <w:r w:rsidR="000029B3">
              <w:rPr>
                <w:rFonts w:ascii="Calibri" w:eastAsia="Times New Roman" w:hAnsi="Calibri"/>
                <w:sz w:val="22"/>
                <w:szCs w:val="22"/>
              </w:rPr>
              <w:t>я линия 4</w:t>
            </w:r>
            <w:r w:rsidR="00A254C6">
              <w:rPr>
                <w:rFonts w:ascii="Calibri" w:eastAsia="Times New Roman" w:hAnsi="Calibri"/>
                <w:sz w:val="22"/>
                <w:szCs w:val="22"/>
              </w:rPr>
              <w:t xml:space="preserve">0м,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маска</w:t>
            </w:r>
            <w:r w:rsidR="00E16967">
              <w:rPr>
                <w:rFonts w:ascii="Calibri" w:eastAsia="Times New Roman" w:hAnsi="Calibri"/>
                <w:sz w:val="22"/>
                <w:szCs w:val="22"/>
              </w:rPr>
              <w:t xml:space="preserve"> панорамная ППМ-88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-</w:t>
            </w:r>
            <w:r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r w:rsidR="00A06A8E">
              <w:rPr>
                <w:rFonts w:ascii="Calibri" w:eastAsia="Times New Roman" w:hAnsi="Calibri"/>
                <w:sz w:val="22"/>
                <w:szCs w:val="22"/>
              </w:rPr>
              <w:t>1</w:t>
            </w:r>
            <w:r w:rsidR="00A31E65">
              <w:rPr>
                <w:rFonts w:ascii="Calibri" w:eastAsia="Times New Roman" w:hAnsi="Calibri"/>
                <w:sz w:val="22"/>
                <w:szCs w:val="22"/>
              </w:rPr>
              <w:t xml:space="preserve"> шт</w:t>
            </w:r>
            <w:proofErr w:type="gramStart"/>
            <w:r w:rsidR="00A31E65">
              <w:rPr>
                <w:rFonts w:ascii="Calibri" w:eastAsia="Times New Roman" w:hAnsi="Calibri"/>
                <w:sz w:val="22"/>
                <w:szCs w:val="22"/>
              </w:rPr>
              <w:t>.,</w:t>
            </w:r>
            <w:r w:rsidR="00A06A8E" w:rsidRPr="00267468">
              <w:rPr>
                <w:rFonts w:ascii="Calibri" w:eastAsia="Times New Roman" w:hAnsi="Calibri"/>
                <w:sz w:val="22"/>
                <w:szCs w:val="22"/>
              </w:rPr>
              <w:t xml:space="preserve">). </w:t>
            </w:r>
            <w:proofErr w:type="gramEnd"/>
            <w:r w:rsidR="009D33CB">
              <w:rPr>
                <w:rFonts w:ascii="Calibri" w:eastAsia="Times New Roman" w:hAnsi="Calibri"/>
                <w:sz w:val="22"/>
                <w:szCs w:val="22"/>
              </w:rPr>
              <w:t>ТР</w:t>
            </w:r>
            <w:r w:rsidR="009E7798">
              <w:rPr>
                <w:rFonts w:ascii="Calibri" w:eastAsia="Times New Roman" w:hAnsi="Calibri"/>
                <w:sz w:val="22"/>
                <w:szCs w:val="22"/>
              </w:rPr>
              <w:t>ТС 019/2011</w:t>
            </w:r>
            <w:r w:rsidR="009D33CB">
              <w:rPr>
                <w:rFonts w:ascii="Calibri" w:eastAsia="Times New Roman" w:hAnsi="Calibri"/>
                <w:sz w:val="22"/>
                <w:szCs w:val="22"/>
              </w:rPr>
              <w:t>, ГОСТ 12.4.236-2012</w:t>
            </w:r>
          </w:p>
        </w:tc>
        <w:tc>
          <w:tcPr>
            <w:tcW w:w="27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0029B3" w:rsidP="00A06A8E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ПШ-4</w:t>
            </w:r>
            <w:r w:rsidR="00E67674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</w:t>
            </w:r>
            <w:r w:rsidR="00030B58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Э</w:t>
            </w:r>
            <w:r w:rsidR="00E67674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РВ</w:t>
            </w:r>
            <w:r w:rsidR="00A31E65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-ПСА</w:t>
            </w:r>
            <w:r w:rsidR="00E67674">
              <w:rPr>
                <w:rFonts w:ascii="Calibri" w:eastAsia="Times New Roman" w:hAnsi="Calibri"/>
                <w:b/>
                <w:bCs/>
                <w:sz w:val="22"/>
                <w:szCs w:val="22"/>
              </w:rPr>
              <w:t xml:space="preserve"> –</w:t>
            </w:r>
            <w:r w:rsidR="00E67674" w:rsidRPr="00E67674">
              <w:rPr>
                <w:rFonts w:ascii="Calibri" w:eastAsia="Times New Roman" w:hAnsi="Calibri"/>
                <w:bCs/>
                <w:sz w:val="22"/>
                <w:szCs w:val="22"/>
              </w:rPr>
              <w:t xml:space="preserve"> одноканальный</w:t>
            </w:r>
            <w:r w:rsidR="00E67674">
              <w:rPr>
                <w:rFonts w:ascii="Calibri" w:eastAsia="Times New Roman" w:hAnsi="Calibri"/>
                <w:bCs/>
                <w:sz w:val="22"/>
                <w:szCs w:val="22"/>
              </w:rPr>
              <w:t xml:space="preserve"> шланговый противогаз с </w:t>
            </w:r>
            <w:proofErr w:type="gramStart"/>
            <w:r w:rsidR="00030B58">
              <w:rPr>
                <w:rFonts w:ascii="Calibri" w:eastAsia="Times New Roman" w:hAnsi="Calibri"/>
                <w:bCs/>
                <w:sz w:val="22"/>
                <w:szCs w:val="22"/>
              </w:rPr>
              <w:t>электро-</w:t>
            </w:r>
            <w:bookmarkStart w:id="0" w:name="_GoBack"/>
            <w:bookmarkEnd w:id="0"/>
            <w:r w:rsidR="00E67674">
              <w:rPr>
                <w:rFonts w:ascii="Calibri" w:eastAsia="Times New Roman" w:hAnsi="Calibri"/>
                <w:bCs/>
                <w:sz w:val="22"/>
                <w:szCs w:val="22"/>
              </w:rPr>
              <w:t>ручным</w:t>
            </w:r>
            <w:proofErr w:type="gramEnd"/>
            <w:r w:rsidR="00E67674">
              <w:rPr>
                <w:rFonts w:ascii="Calibri" w:eastAsia="Times New Roman" w:hAnsi="Calibri"/>
                <w:bCs/>
                <w:sz w:val="22"/>
                <w:szCs w:val="22"/>
              </w:rPr>
              <w:t xml:space="preserve"> нагнетателем, расположенным в металлическом барабане.</w:t>
            </w:r>
            <w:r w:rsidR="00E67674" w:rsidRPr="00267468">
              <w:rPr>
                <w:rFonts w:ascii="Calibri" w:eastAsia="Times New Roman" w:hAnsi="Calibri"/>
                <w:sz w:val="22"/>
                <w:szCs w:val="22"/>
              </w:rPr>
              <w:t xml:space="preserve"> </w:t>
            </w:r>
            <w:proofErr w:type="gramStart"/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 w:rsidR="007521FB"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3</w:t>
            </w:r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0</w:t>
            </w:r>
            <w:proofErr w:type="gramEnd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A06A8E" w:rsidRPr="001458CB" w:rsidRDefault="005054B0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маска </w:t>
            </w:r>
            <w:r w:rsidR="00E16967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панорамная ППМ-88</w:t>
            </w:r>
            <w:r w:rsidR="006A1A1D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 </w:t>
            </w:r>
            <w:r w:rsidR="00A06A8E" w:rsidRPr="001458C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 – 1 шт.;</w:t>
            </w:r>
          </w:p>
          <w:p w:rsidR="00A06A8E" w:rsidRDefault="00A06A8E" w:rsidP="00A06A8E">
            <w:pP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резино</w:t>
            </w:r>
            <w:proofErr w:type="spell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-ткане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вый</w:t>
            </w:r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="000029B3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воздухоподводящий (длина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0 метров);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06A8E" w:rsidRPr="00267468" w:rsidRDefault="00A06A8E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-</w:t>
            </w:r>
            <w:r w:rsidR="009E779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>гофрированная трубка – 2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шт</w:t>
            </w:r>
            <w:proofErr w:type="spellEnd"/>
            <w:proofErr w:type="gramEnd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31E65" w:rsidRDefault="00E16967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привязь страховочная антистатическая</w:t>
            </w:r>
            <w:r w:rsidR="00A31E65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A06A8E" w:rsidRPr="009E7798" w:rsidRDefault="00A31E65" w:rsidP="00A06A8E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</w:t>
            </w:r>
            <w:proofErr w:type="spellStart"/>
            <w:proofErr w:type="gramStart"/>
            <w:r w:rsidR="00355343">
              <w:rPr>
                <w:rFonts w:ascii="Calibri" w:eastAsia="Times New Roman" w:hAnsi="Calibri"/>
                <w:color w:val="auto"/>
                <w:sz w:val="22"/>
                <w:szCs w:val="22"/>
              </w:rPr>
              <w:t>льно</w:t>
            </w:r>
            <w:proofErr w:type="spellEnd"/>
            <w:r w:rsidR="00355343">
              <w:rPr>
                <w:rFonts w:ascii="Calibri" w:eastAsia="Times New Roman" w:hAnsi="Calibri"/>
                <w:color w:val="auto"/>
                <w:sz w:val="22"/>
                <w:szCs w:val="22"/>
              </w:rPr>
              <w:t>-пеньковая</w:t>
            </w:r>
            <w:proofErr w:type="gramEnd"/>
            <w:r w:rsidR="00355343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r w:rsidR="00DA0936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 </w:t>
            </w:r>
            <w:r w:rsidR="00620634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4</w:t>
            </w:r>
            <w:r w:rsidR="009E7798">
              <w:rPr>
                <w:rFonts w:ascii="Calibri" w:eastAsia="Times New Roman" w:hAnsi="Calibri"/>
                <w:color w:val="auto"/>
                <w:sz w:val="22"/>
                <w:szCs w:val="22"/>
              </w:rPr>
              <w:t>3</w:t>
            </w:r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="00E67674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  <w:r w:rsidR="00E67674">
              <w:rPr>
                <w:rFonts w:ascii="Calibri" w:eastAsia="Times New Roman" w:hAnsi="Calibri"/>
                <w:color w:val="auto"/>
                <w:sz w:val="22"/>
                <w:szCs w:val="22"/>
              </w:rPr>
              <w:br/>
            </w:r>
            <w:r w:rsidR="006A1A1D">
              <w:rPr>
                <w:rFonts w:ascii="Calibri" w:eastAsia="Times New Roman" w:hAnsi="Calibri"/>
                <w:color w:val="auto"/>
                <w:sz w:val="22"/>
                <w:szCs w:val="22"/>
              </w:rPr>
              <w:t>Исполнение -</w:t>
            </w:r>
            <w:r w:rsidR="00A06A8E"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с воздухоподвод</w:t>
            </w:r>
            <w:r w:rsidR="00A06A8E">
              <w:rPr>
                <w:rFonts w:ascii="Calibri" w:eastAsia="Times New Roman" w:hAnsi="Calibri"/>
                <w:color w:val="auto"/>
                <w:sz w:val="22"/>
                <w:szCs w:val="22"/>
              </w:rPr>
              <w:t>ящим шлангом, свернутым на барабан.</w:t>
            </w:r>
          </w:p>
        </w:tc>
        <w:tc>
          <w:tcPr>
            <w:tcW w:w="123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06A8E" w:rsidRPr="00267468" w:rsidRDefault="00744EE6" w:rsidP="00CD522A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3C7F5D" wp14:editId="7BD7E428">
                  <wp:extent cx="1737360" cy="2606040"/>
                  <wp:effectExtent l="0" t="0" r="0" b="3810"/>
                  <wp:docPr id="1" name="Рисунок 1" descr="C:\Users\sizluu\Downloads\ПШ-20РВ-ПСА с МАГ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sizluu\Downloads\ПШ-20РВ-ПСА с МАГ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360" cy="2606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76DA" w:rsidRDefault="000076DA"/>
    <w:sectPr w:rsidR="000076DA" w:rsidSect="00A06A8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A8E"/>
    <w:rsid w:val="000029B3"/>
    <w:rsid w:val="000076DA"/>
    <w:rsid w:val="00030B58"/>
    <w:rsid w:val="000F499D"/>
    <w:rsid w:val="00266C18"/>
    <w:rsid w:val="00355343"/>
    <w:rsid w:val="004332DC"/>
    <w:rsid w:val="005054B0"/>
    <w:rsid w:val="00620634"/>
    <w:rsid w:val="006A1A1D"/>
    <w:rsid w:val="00744EE6"/>
    <w:rsid w:val="007521FB"/>
    <w:rsid w:val="008A3DF1"/>
    <w:rsid w:val="00916534"/>
    <w:rsid w:val="009A1A0C"/>
    <w:rsid w:val="009D33CB"/>
    <w:rsid w:val="009E7798"/>
    <w:rsid w:val="00A06A8E"/>
    <w:rsid w:val="00A254C6"/>
    <w:rsid w:val="00A31E65"/>
    <w:rsid w:val="00C52576"/>
    <w:rsid w:val="00CD3F58"/>
    <w:rsid w:val="00D45A10"/>
    <w:rsid w:val="00DA0936"/>
    <w:rsid w:val="00E16967"/>
    <w:rsid w:val="00E67674"/>
    <w:rsid w:val="00FE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6A8E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09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0936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3</cp:revision>
  <dcterms:created xsi:type="dcterms:W3CDTF">2023-12-22T07:01:00Z</dcterms:created>
  <dcterms:modified xsi:type="dcterms:W3CDTF">2023-12-22T07:02:00Z</dcterms:modified>
</cp:coreProperties>
</file>