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291" w:rsidRPr="00750E60" w:rsidRDefault="00290291" w:rsidP="00290291">
      <w:pPr>
        <w:pStyle w:val="a3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sz w:val="24"/>
          <w:szCs w:val="24"/>
          <w:lang w:eastAsia="ru-RU"/>
        </w:rPr>
      </w:pPr>
      <w:r w:rsidRPr="00750E60">
        <w:rPr>
          <w:rFonts w:eastAsia="Times New Roman" w:cstheme="minorHAnsi"/>
          <w:b/>
          <w:sz w:val="24"/>
          <w:szCs w:val="24"/>
          <w:lang w:eastAsia="ru-RU"/>
        </w:rPr>
        <w:t xml:space="preserve">Фильтр в сборе, </w:t>
      </w:r>
      <w:proofErr w:type="gramStart"/>
      <w:r w:rsidRPr="00750E60">
        <w:rPr>
          <w:rFonts w:eastAsia="Times New Roman" w:cstheme="minorHAnsi"/>
          <w:b/>
          <w:sz w:val="24"/>
          <w:szCs w:val="24"/>
          <w:lang w:eastAsia="ru-RU"/>
        </w:rPr>
        <w:t>комплектующее</w:t>
      </w:r>
      <w:proofErr w:type="gramEnd"/>
      <w:r w:rsidRPr="00750E60">
        <w:rPr>
          <w:rFonts w:eastAsia="Times New Roman" w:cstheme="minorHAnsi"/>
          <w:b/>
          <w:sz w:val="24"/>
          <w:szCs w:val="24"/>
          <w:lang w:eastAsia="ru-RU"/>
        </w:rPr>
        <w:t xml:space="preserve"> для ПШ-1 </w:t>
      </w:r>
    </w:p>
    <w:p w:rsidR="00290291" w:rsidRPr="00EB53A4" w:rsidRDefault="00290291" w:rsidP="002902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proofErr w:type="gramStart"/>
      <w:r w:rsidRPr="00EB53A4">
        <w:rPr>
          <w:rFonts w:eastAsia="Times New Roman" w:cstheme="minorHAnsi"/>
          <w:sz w:val="24"/>
          <w:szCs w:val="24"/>
          <w:lang w:eastAsia="ru-RU"/>
        </w:rPr>
        <w:t>Предназначен</w:t>
      </w:r>
      <w:proofErr w:type="gramEnd"/>
      <w:r w:rsidRPr="00EB53A4">
        <w:rPr>
          <w:rFonts w:eastAsia="Times New Roman" w:cstheme="minorHAnsi"/>
          <w:sz w:val="24"/>
          <w:szCs w:val="24"/>
          <w:lang w:eastAsia="ru-RU"/>
        </w:rPr>
        <w:t xml:space="preserve"> для фильтрации входящего в шланговую линию воздуха от пыли.</w:t>
      </w:r>
    </w:p>
    <w:p w:rsidR="00290291" w:rsidRPr="00EB53A4" w:rsidRDefault="00290291" w:rsidP="002902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EB53A4">
        <w:rPr>
          <w:rFonts w:eastAsia="Times New Roman" w:cstheme="minorHAnsi"/>
          <w:sz w:val="24"/>
          <w:szCs w:val="24"/>
          <w:lang w:eastAsia="ru-RU"/>
        </w:rPr>
        <w:t xml:space="preserve">Состоит из корпуса, изготовленного из полиэтилена, в котором находится </w:t>
      </w:r>
      <w:proofErr w:type="spellStart"/>
      <w:r w:rsidRPr="00EB53A4">
        <w:rPr>
          <w:rFonts w:eastAsia="Times New Roman" w:cstheme="minorHAnsi"/>
          <w:sz w:val="24"/>
          <w:szCs w:val="24"/>
          <w:lang w:eastAsia="ru-RU"/>
        </w:rPr>
        <w:t>противоаэрозольный</w:t>
      </w:r>
      <w:proofErr w:type="spellEnd"/>
      <w:r w:rsidRPr="00EB53A4">
        <w:rPr>
          <w:rFonts w:eastAsia="Times New Roman" w:cstheme="minorHAnsi"/>
          <w:sz w:val="24"/>
          <w:szCs w:val="24"/>
          <w:lang w:eastAsia="ru-RU"/>
        </w:rPr>
        <w:t xml:space="preserve"> фильтрующий элемент. С одной стороны имеется резьба 40х4 для присоединения к шланговой линии, другая сторона имеет прорези для входа фильтруемого воздуха.  </w:t>
      </w:r>
    </w:p>
    <w:p w:rsidR="00290291" w:rsidRDefault="00290291" w:rsidP="002902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EB53A4">
        <w:rPr>
          <w:rFonts w:eastAsia="Times New Roman" w:cstheme="minorHAnsi"/>
          <w:sz w:val="24"/>
          <w:szCs w:val="24"/>
          <w:lang w:eastAsia="ru-RU"/>
        </w:rPr>
        <w:t>Не подлежит обязательной сертификации.  </w:t>
      </w:r>
      <w:bookmarkStart w:id="0" w:name="_GoBack"/>
      <w:bookmarkEnd w:id="0"/>
    </w:p>
    <w:p w:rsidR="00290291" w:rsidRPr="00EB53A4" w:rsidRDefault="00290291" w:rsidP="00290291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290291" w:rsidRDefault="00290291" w:rsidP="00290291">
      <w:r>
        <w:rPr>
          <w:noProof/>
          <w:lang w:eastAsia="ru-RU"/>
        </w:rPr>
        <w:drawing>
          <wp:inline distT="0" distB="0" distL="0" distR="0" wp14:anchorId="263C42D3" wp14:editId="70DC5FFB">
            <wp:extent cx="1711036" cy="1283277"/>
            <wp:effectExtent l="0" t="0" r="3810" b="0"/>
            <wp:docPr id="10" name="Рисунок 10" descr="C:\Users\sizmpa\Downloads\IMG_20201103_094316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zmpa\Downloads\IMG_20201103_0943169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58" cy="128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5B1D63" wp14:editId="2F834CE3">
            <wp:extent cx="1704109" cy="1278082"/>
            <wp:effectExtent l="0" t="0" r="0" b="0"/>
            <wp:docPr id="11" name="Рисунок 11" descr="C:\Users\sizmpa\Downloads\IMG_20201103_094108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zmpa\Downloads\IMG_20201103_0941083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703492" cy="127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0F2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B2965D9" wp14:editId="5E351750">
            <wp:extent cx="1697182" cy="1272887"/>
            <wp:effectExtent l="0" t="0" r="0" b="3810"/>
            <wp:docPr id="12" name="Рисунок 12" descr="C:\Users\sizmpa\Downloads\IMG_20201105_095144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zmpa\Downloads\IMG_20201105_0951447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277" cy="127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BC9" w:rsidRDefault="005B5BC9"/>
    <w:sectPr w:rsidR="005B5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5DF3"/>
    <w:multiLevelType w:val="hybridMultilevel"/>
    <w:tmpl w:val="2316785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91"/>
    <w:rsid w:val="00290291"/>
    <w:rsid w:val="005B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2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0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2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2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0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1</cp:revision>
  <dcterms:created xsi:type="dcterms:W3CDTF">2021-04-13T09:33:00Z</dcterms:created>
  <dcterms:modified xsi:type="dcterms:W3CDTF">2021-04-13T09:34:00Z</dcterms:modified>
</cp:coreProperties>
</file>