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938"/>
        <w:gridCol w:w="3402"/>
      </w:tblGrid>
      <w:tr w:rsidR="00B753A5" w:rsidRPr="00FF6F8A" w14:paraId="5C476F52" w14:textId="77777777" w:rsidTr="00E87FBD">
        <w:tc>
          <w:tcPr>
            <w:tcW w:w="2943" w:type="dxa"/>
          </w:tcPr>
          <w:p w14:paraId="06CD394E" w14:textId="376E4012" w:rsidR="00B753A5" w:rsidRPr="00BE2EE8" w:rsidRDefault="00E87FBD" w:rsidP="00E87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BE2EE8">
              <w:rPr>
                <w:rFonts w:ascii="Times New Roman" w:hAnsi="Times New Roman"/>
              </w:rPr>
              <w:t xml:space="preserve">Противогаз фильтрующий </w:t>
            </w:r>
            <w:r w:rsidRPr="00BE2EE8">
              <w:rPr>
                <w:rFonts w:ascii="Times New Roman" w:hAnsi="Times New Roman"/>
                <w:b/>
              </w:rPr>
              <w:t>ДОТ 600 марки A2B2E2К2P3 R D категории 2 по лицевой части ШМП-1 (</w:t>
            </w:r>
            <w:r w:rsidR="00460976">
              <w:rPr>
                <w:rFonts w:ascii="Times New Roman" w:hAnsi="Times New Roman"/>
                <w:b/>
              </w:rPr>
              <w:t xml:space="preserve">2 </w:t>
            </w:r>
            <w:bookmarkStart w:id="0" w:name="_GoBack"/>
            <w:bookmarkEnd w:id="0"/>
            <w:r w:rsidRPr="00BE2EE8">
              <w:rPr>
                <w:rFonts w:ascii="Times New Roman" w:hAnsi="Times New Roman"/>
                <w:b/>
              </w:rPr>
              <w:t>рост)</w:t>
            </w:r>
          </w:p>
          <w:p w14:paraId="68DB6E8B" w14:textId="77777777" w:rsidR="00006118" w:rsidRPr="00BE2EE8" w:rsidRDefault="00006118" w:rsidP="00E87FB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C73E9EC" w14:textId="1ED21CBE" w:rsidR="00E87FBD" w:rsidRPr="00BE2EE8" w:rsidRDefault="00E87FBD" w:rsidP="00E87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2EE8">
              <w:rPr>
                <w:rFonts w:ascii="Times New Roman" w:hAnsi="Times New Roman"/>
              </w:rPr>
              <w:t>Арт. 102-132-026</w:t>
            </w:r>
            <w:r w:rsidR="00460976">
              <w:rPr>
                <w:rFonts w:ascii="Times New Roman" w:hAnsi="Times New Roman"/>
              </w:rPr>
              <w:t>8</w:t>
            </w:r>
          </w:p>
          <w:p w14:paraId="18A3CB13" w14:textId="1A21A26C" w:rsidR="00E87FBD" w:rsidRPr="00BE2EE8" w:rsidRDefault="00E87FBD" w:rsidP="00E87FB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</w:tcPr>
          <w:p w14:paraId="5EB24874" w14:textId="452CA89B" w:rsidR="00B753A5" w:rsidRPr="00BE2EE8" w:rsidRDefault="00156E9C" w:rsidP="00006118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E2EE8">
              <w:rPr>
                <w:rFonts w:ascii="Times New Roman" w:hAnsi="Times New Roman"/>
                <w:shd w:val="clear" w:color="auto" w:fill="FFFFFF"/>
              </w:rPr>
              <w:t xml:space="preserve">Для всех категорий работников при работе в производственных условиях, связанных с возможным выбросом вредных веществ. Предназначен для защиты органов дыхания, лица и глаз человека от паро- и </w:t>
            </w:r>
            <w:proofErr w:type="gramStart"/>
            <w:r w:rsidRPr="00BE2EE8">
              <w:rPr>
                <w:rFonts w:ascii="Times New Roman" w:hAnsi="Times New Roman"/>
                <w:shd w:val="clear" w:color="auto" w:fill="FFFFFF"/>
              </w:rPr>
              <w:t>газообразных вредных веществ</w:t>
            </w:r>
            <w:proofErr w:type="gramEnd"/>
            <w:r w:rsidRPr="00BE2EE8">
              <w:rPr>
                <w:rFonts w:ascii="Times New Roman" w:hAnsi="Times New Roman"/>
                <w:shd w:val="clear" w:color="auto" w:fill="FFFFFF"/>
              </w:rPr>
              <w:t xml:space="preserve"> и аэрозолей (пыль, дым, туман).</w:t>
            </w:r>
          </w:p>
          <w:p w14:paraId="4E2400B6" w14:textId="71482756" w:rsidR="00E87FBD" w:rsidRPr="00BE2EE8" w:rsidRDefault="00B753A5" w:rsidP="00E87FBD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E2EE8">
              <w:rPr>
                <w:rFonts w:ascii="Times New Roman" w:hAnsi="Times New Roman"/>
                <w:shd w:val="clear" w:color="auto" w:fill="FFFFFF"/>
              </w:rPr>
              <w:t xml:space="preserve">Состав: </w:t>
            </w:r>
            <w:r w:rsidR="00156E9C" w:rsidRPr="00BE2EE8">
              <w:rPr>
                <w:rFonts w:ascii="Times New Roman" w:hAnsi="Times New Roman"/>
                <w:b/>
                <w:shd w:val="clear" w:color="auto" w:fill="FFFFFF"/>
              </w:rPr>
              <w:t>шлем-маска</w:t>
            </w:r>
            <w:r w:rsidR="00E87FBD" w:rsidRPr="00BE2EE8">
              <w:rPr>
                <w:rFonts w:ascii="Times New Roman" w:hAnsi="Times New Roman"/>
                <w:b/>
                <w:shd w:val="clear" w:color="auto" w:fill="FFFFFF"/>
              </w:rPr>
              <w:t xml:space="preserve"> ШМП-1</w:t>
            </w:r>
            <w:r w:rsidRPr="00BE2EE8">
              <w:rPr>
                <w:rFonts w:ascii="Times New Roman" w:hAnsi="Times New Roman"/>
                <w:b/>
                <w:shd w:val="clear" w:color="auto" w:fill="FFFFFF"/>
              </w:rPr>
              <w:t>,</w:t>
            </w:r>
            <w:r w:rsidRPr="00BE2EE8">
              <w:rPr>
                <w:rFonts w:ascii="Times New Roman" w:hAnsi="Times New Roman"/>
                <w:shd w:val="clear" w:color="auto" w:fill="FFFFFF"/>
              </w:rPr>
              <w:t xml:space="preserve"> комбинированный </w:t>
            </w:r>
            <w:r w:rsidR="00156E9C" w:rsidRPr="00BE2EE8">
              <w:rPr>
                <w:rFonts w:ascii="Times New Roman" w:hAnsi="Times New Roman"/>
                <w:shd w:val="clear" w:color="auto" w:fill="FFFFFF"/>
              </w:rPr>
              <w:t xml:space="preserve">фильтр </w:t>
            </w:r>
            <w:r w:rsidR="00E87FBD" w:rsidRPr="00BE2EE8">
              <w:rPr>
                <w:rFonts w:ascii="Times New Roman" w:hAnsi="Times New Roman"/>
                <w:b/>
                <w:shd w:val="clear" w:color="auto" w:fill="FFFFFF"/>
              </w:rPr>
              <w:t xml:space="preserve">ДОТ </w:t>
            </w:r>
            <w:r w:rsidR="00156E9C" w:rsidRPr="00BE2EE8">
              <w:rPr>
                <w:rFonts w:ascii="Times New Roman" w:hAnsi="Times New Roman"/>
                <w:b/>
                <w:shd w:val="clear" w:color="auto" w:fill="FFFFFF"/>
              </w:rPr>
              <w:t>А</w:t>
            </w:r>
            <w:r w:rsidRPr="00BE2EE8">
              <w:rPr>
                <w:rFonts w:ascii="Times New Roman" w:hAnsi="Times New Roman"/>
                <w:b/>
                <w:shd w:val="clear" w:color="auto" w:fill="FFFFFF"/>
              </w:rPr>
              <w:t>2В2Е2К2Р3</w:t>
            </w:r>
            <w:r w:rsidR="004E4F74" w:rsidRPr="00BE2EE8"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="00156E9C" w:rsidRPr="00BE2EE8">
              <w:rPr>
                <w:rFonts w:ascii="Times New Roman" w:hAnsi="Times New Roman"/>
                <w:b/>
                <w:shd w:val="clear" w:color="auto" w:fill="FFFFFF"/>
              </w:rPr>
              <w:t>R</w:t>
            </w:r>
            <w:r w:rsidR="004E4F74" w:rsidRPr="00BE2EE8"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="00156E9C" w:rsidRPr="00BE2EE8">
              <w:rPr>
                <w:rFonts w:ascii="Times New Roman" w:hAnsi="Times New Roman"/>
                <w:b/>
                <w:shd w:val="clear" w:color="auto" w:fill="FFFFFF"/>
              </w:rPr>
              <w:t>D</w:t>
            </w:r>
            <w:r w:rsidR="00156E9C" w:rsidRPr="00BE2EE8">
              <w:rPr>
                <w:rFonts w:ascii="Times New Roman" w:hAnsi="Times New Roman"/>
              </w:rPr>
              <w:t xml:space="preserve"> </w:t>
            </w:r>
            <w:r w:rsidR="00156E9C" w:rsidRPr="00BE2EE8">
              <w:rPr>
                <w:rFonts w:ascii="Times New Roman" w:hAnsi="Times New Roman"/>
                <w:shd w:val="clear" w:color="auto" w:fill="FFFFFF"/>
              </w:rPr>
              <w:t>в</w:t>
            </w:r>
            <w:r w:rsidRPr="00BE2EE8">
              <w:rPr>
                <w:rFonts w:ascii="Times New Roman" w:hAnsi="Times New Roman"/>
                <w:shd w:val="clear" w:color="auto" w:fill="FFFFFF"/>
              </w:rPr>
              <w:t xml:space="preserve"> металлическом исполнении, </w:t>
            </w:r>
            <w:proofErr w:type="spellStart"/>
            <w:r w:rsidRPr="00BE2EE8">
              <w:rPr>
                <w:rFonts w:ascii="Times New Roman" w:hAnsi="Times New Roman"/>
                <w:shd w:val="clear" w:color="auto" w:fill="FFFFFF"/>
              </w:rPr>
              <w:t>гофротрубка</w:t>
            </w:r>
            <w:proofErr w:type="spellEnd"/>
            <w:r w:rsidRPr="00BE2EE8">
              <w:rPr>
                <w:rFonts w:ascii="Times New Roman" w:hAnsi="Times New Roman"/>
                <w:shd w:val="clear" w:color="auto" w:fill="FFFFFF"/>
              </w:rPr>
              <w:t>, сумка для хранения и ношения противогаза</w:t>
            </w:r>
            <w:r w:rsidR="00E87FBD" w:rsidRPr="00BE2EE8">
              <w:rPr>
                <w:rFonts w:ascii="Times New Roman" w:hAnsi="Times New Roman"/>
                <w:shd w:val="clear" w:color="auto" w:fill="FFFFFF"/>
              </w:rPr>
              <w:t>, паспорт, руководство по эксплуатации</w:t>
            </w:r>
            <w:r w:rsidRPr="00BE2EE8">
              <w:rPr>
                <w:rFonts w:ascii="Times New Roman" w:hAnsi="Times New Roman"/>
                <w:shd w:val="clear" w:color="auto" w:fill="FFFFFF"/>
              </w:rPr>
              <w:t>.</w:t>
            </w:r>
          </w:p>
          <w:p w14:paraId="602F9790" w14:textId="77777777" w:rsidR="004E72EC" w:rsidRPr="00BE2EE8" w:rsidRDefault="004E4F74" w:rsidP="004E4F74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b/>
                <w:shd w:val="clear" w:color="auto" w:fill="FFFFFF"/>
              </w:rPr>
              <w:t>Лицевая часть шлем-маска ШМП-1</w:t>
            </w: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 состоит из резинового корпуса, очкового узла с круглыми стеклами, клапанной коробки. </w:t>
            </w:r>
          </w:p>
          <w:p w14:paraId="64B583D8" w14:textId="6F952C18" w:rsidR="004E72EC" w:rsidRPr="00BE2EE8" w:rsidRDefault="004E72EC" w:rsidP="004E4F74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Шлем-маска </w:t>
            </w:r>
            <w:r w:rsidR="00FF6F8A" w:rsidRPr="00BE2EE8">
              <w:rPr>
                <w:rFonts w:ascii="Times New Roman" w:eastAsiaTheme="minorHAnsi" w:hAnsi="Times New Roman"/>
                <w:shd w:val="clear" w:color="auto" w:fill="FFFFFF"/>
              </w:rPr>
              <w:t>и</w:t>
            </w:r>
            <w:r w:rsidR="004E4F74"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зготавливается пяти ростов: 0,1,2,3,4. Коэффициент подсоса под шлем-маску составляет не более 0,0001%. </w:t>
            </w:r>
          </w:p>
          <w:p w14:paraId="730E8207" w14:textId="164A1E2E" w:rsidR="004E4F74" w:rsidRPr="00BE2EE8" w:rsidRDefault="004E4F74" w:rsidP="004E4F74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Площадь поля зрения составляет </w:t>
            </w:r>
            <w:r w:rsidR="004E72EC" w:rsidRPr="00BE2EE8">
              <w:rPr>
                <w:rFonts w:ascii="Times New Roman" w:eastAsiaTheme="minorHAnsi" w:hAnsi="Times New Roman"/>
                <w:shd w:val="clear" w:color="auto" w:fill="FFFFFF"/>
              </w:rPr>
              <w:t>не менее</w:t>
            </w: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 70%.</w:t>
            </w:r>
          </w:p>
          <w:p w14:paraId="61327871" w14:textId="45FC1716" w:rsidR="004E4F74" w:rsidRPr="00BE2EE8" w:rsidRDefault="004E4F74" w:rsidP="004E4F74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Фильтры присоединяют к лицевым частям с помощью гофрированной трубки, с металлическими соединительными элементами с резьбой круглой 40х4 ГОСТ 8762-75.</w:t>
            </w:r>
          </w:p>
          <w:p w14:paraId="2BC1501B" w14:textId="77777777" w:rsidR="004E4F74" w:rsidRPr="00BE2EE8" w:rsidRDefault="004E4F74" w:rsidP="004E4F74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BE2EE8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A2B2E2К2P3 R D</w:t>
            </w:r>
            <w:r w:rsidRPr="00BE2EE8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BE2EE8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BE2EE8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аммиака и его органических производных; аэрозолей (пыль, дым, туман).</w:t>
            </w:r>
          </w:p>
          <w:p w14:paraId="322AE35E" w14:textId="77777777" w:rsidR="004E4F74" w:rsidRPr="00BE2EE8" w:rsidRDefault="004E4F74" w:rsidP="004E4F74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BE2EE8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32615288" w14:textId="77777777" w:rsidR="004E4F74" w:rsidRPr="00BE2EE8" w:rsidRDefault="004E4F74" w:rsidP="004E4F74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по органическим газам и парам – 2 (средней эффективности);</w:t>
            </w:r>
          </w:p>
          <w:p w14:paraId="5AA80CE3" w14:textId="77777777" w:rsidR="004E4F74" w:rsidRPr="00BE2EE8" w:rsidRDefault="004E4F74" w:rsidP="004E4F74">
            <w:pPr>
              <w:pStyle w:val="a6"/>
              <w:numPr>
                <w:ilvl w:val="0"/>
                <w:numId w:val="1"/>
              </w:numPr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по неорганическим газам и парам – 2 (средней эффективности);</w:t>
            </w:r>
          </w:p>
          <w:p w14:paraId="7C03465D" w14:textId="77777777" w:rsidR="004E4F74" w:rsidRPr="00BE2EE8" w:rsidRDefault="004E4F74" w:rsidP="004E4F74">
            <w:pPr>
              <w:pStyle w:val="a6"/>
              <w:numPr>
                <w:ilvl w:val="0"/>
                <w:numId w:val="1"/>
              </w:numPr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по кислым газам и парам кислот – 2 (средней эффективности);</w:t>
            </w:r>
          </w:p>
          <w:p w14:paraId="24AF5F30" w14:textId="77777777" w:rsidR="004E4F74" w:rsidRPr="00BE2EE8" w:rsidRDefault="004E4F74" w:rsidP="004E4F74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по аммиаку и его органическим производным - 2 (средней эффективности);</w:t>
            </w:r>
          </w:p>
          <w:p w14:paraId="76E38296" w14:textId="77777777" w:rsidR="004E4F74" w:rsidRPr="00BE2EE8" w:rsidRDefault="004E4F74" w:rsidP="004E4F74">
            <w:pPr>
              <w:pStyle w:val="a6"/>
              <w:numPr>
                <w:ilvl w:val="0"/>
                <w:numId w:val="2"/>
              </w:numPr>
              <w:spacing w:before="0" w:before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по аэрозолям – 3 (высокой эффективности).</w:t>
            </w:r>
          </w:p>
          <w:p w14:paraId="169BF8DB" w14:textId="77777777" w:rsidR="00FF6F8A" w:rsidRPr="00BE2EE8" w:rsidRDefault="00FF6F8A" w:rsidP="00FF6F8A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P – высокая эффективность</w:t>
            </w:r>
          </w:p>
          <w:p w14:paraId="11159FA5" w14:textId="77777777" w:rsidR="004E4F74" w:rsidRPr="00BE2EE8" w:rsidRDefault="004E4F74" w:rsidP="004E4F74">
            <w:pPr>
              <w:pStyle w:val="a6"/>
              <w:numPr>
                <w:ilvl w:val="0"/>
                <w:numId w:val="2"/>
              </w:numPr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R – многоразового использования</w:t>
            </w:r>
          </w:p>
          <w:p w14:paraId="059A26D5" w14:textId="77777777" w:rsidR="004E4F74" w:rsidRPr="00BE2EE8" w:rsidRDefault="004E4F74" w:rsidP="004E4F74">
            <w:pPr>
              <w:pStyle w:val="a6"/>
              <w:numPr>
                <w:ilvl w:val="0"/>
                <w:numId w:val="2"/>
              </w:numPr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D – устойчивость к запылению</w:t>
            </w:r>
          </w:p>
          <w:p w14:paraId="25439DE2" w14:textId="77777777" w:rsidR="004E4F74" w:rsidRPr="00BE2EE8" w:rsidRDefault="004E4F74" w:rsidP="004E4F74">
            <w:pPr>
              <w:pStyle w:val="a6"/>
              <w:spacing w:before="0" w:beforeAutospacing="0" w:after="0" w:after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lastRenderedPageBreak/>
              <w:t>Цветовое обозначение фильтра: коричневый, серый, желтый, зеленый, белый.</w:t>
            </w:r>
          </w:p>
          <w:p w14:paraId="2E0CABBD" w14:textId="77777777" w:rsidR="004E4F74" w:rsidRPr="00BE2EE8" w:rsidRDefault="004E4F74" w:rsidP="004E4F74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</w:rPr>
            </w:pPr>
            <w:r w:rsidRPr="00BE2EE8">
              <w:rPr>
                <w:rFonts w:ascii="Times New Roman" w:hAnsi="Times New Roman"/>
                <w:color w:val="161616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411A4412" w14:textId="77777777" w:rsidR="004E4F74" w:rsidRPr="00BE2EE8" w:rsidRDefault="004E4F74" w:rsidP="004E4F74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E2EE8"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27B236F0" w14:textId="77777777" w:rsidR="004E4F74" w:rsidRPr="00BE2EE8" w:rsidRDefault="004E4F74" w:rsidP="004E4F7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E2EE8"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7AF26B34" w14:textId="77777777" w:rsidR="004E4F74" w:rsidRPr="00BE2EE8" w:rsidRDefault="004E4F74" w:rsidP="00FF6F8A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E2EE8">
              <w:rPr>
                <w:rFonts w:ascii="Times New Roman" w:hAnsi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1BD0845D" w14:textId="77777777" w:rsidR="00FF6F8A" w:rsidRPr="00FF6F8A" w:rsidRDefault="00FF6F8A" w:rsidP="00FF6F8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Противогаз: ТР ТС 019/2011, ГОСТ 12.4.121-2015;</w:t>
            </w:r>
          </w:p>
          <w:p w14:paraId="29729637" w14:textId="77777777" w:rsidR="00FF6F8A" w:rsidRPr="00FF6F8A" w:rsidRDefault="00FF6F8A" w:rsidP="00FF6F8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Шлем-маска: ТР ТС 019/2011, ГОСТ 12.4.166-2018;</w:t>
            </w:r>
          </w:p>
          <w:p w14:paraId="2BF978D3" w14:textId="77777777" w:rsidR="00FF6F8A" w:rsidRPr="00FF6F8A" w:rsidRDefault="00FF6F8A" w:rsidP="00FF6F8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Фильтр: ТР ТС 019/2011, ГОСТ 12.4.235-2019.</w:t>
            </w:r>
          </w:p>
          <w:p w14:paraId="5C1AF2D1" w14:textId="2FEC6AF8" w:rsidR="00220264" w:rsidRPr="00BE2EE8" w:rsidRDefault="00220264" w:rsidP="00220264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14:paraId="6C667159" w14:textId="77777777" w:rsidR="00440BE4" w:rsidRPr="00FF6F8A" w:rsidRDefault="00440BE4" w:rsidP="00EE067A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67724609" w14:textId="77777777" w:rsidR="00440BE4" w:rsidRPr="00FF6F8A" w:rsidRDefault="00440BE4" w:rsidP="00EE067A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6087E36A" w14:textId="77777777" w:rsidR="00440BE4" w:rsidRPr="00FF6F8A" w:rsidRDefault="00440BE4" w:rsidP="00EE067A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32841176" w14:textId="77777777" w:rsidR="00440BE4" w:rsidRPr="00FF6F8A" w:rsidRDefault="00440BE4" w:rsidP="00EE067A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  <w:p w14:paraId="37FF680C" w14:textId="32B7B37E" w:rsidR="00B753A5" w:rsidRPr="00FF6F8A" w:rsidRDefault="002417FF" w:rsidP="00EE067A">
            <w:pPr>
              <w:spacing w:after="0" w:line="240" w:lineRule="auto"/>
              <w:rPr>
                <w:rFonts w:ascii="Times New Roman" w:hAnsi="Times New Roman"/>
              </w:rPr>
            </w:pPr>
            <w:r w:rsidRPr="00FF6F8A">
              <w:rPr>
                <w:rFonts w:ascii="Times New Roman" w:hAnsi="Times New Roman"/>
                <w:noProof/>
              </w:rPr>
              <w:drawing>
                <wp:inline distT="0" distB="0" distL="0" distR="0" wp14:anchorId="4C6DB7F9" wp14:editId="2837A513">
                  <wp:extent cx="2023110" cy="252603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252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868A43" w14:textId="77777777" w:rsidR="00BA523D" w:rsidRPr="00FF6F8A" w:rsidRDefault="00BA523D"/>
    <w:sectPr w:rsidR="00BA523D" w:rsidRPr="00FF6F8A" w:rsidSect="00B75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006118"/>
    <w:rsid w:val="00111CF0"/>
    <w:rsid w:val="00156E9C"/>
    <w:rsid w:val="00220264"/>
    <w:rsid w:val="002417FF"/>
    <w:rsid w:val="002C6C51"/>
    <w:rsid w:val="00307281"/>
    <w:rsid w:val="00420C9E"/>
    <w:rsid w:val="00440BE4"/>
    <w:rsid w:val="00460976"/>
    <w:rsid w:val="004E4F74"/>
    <w:rsid w:val="004E72EC"/>
    <w:rsid w:val="006E4437"/>
    <w:rsid w:val="00783E76"/>
    <w:rsid w:val="00A4518A"/>
    <w:rsid w:val="00B753A5"/>
    <w:rsid w:val="00BA523D"/>
    <w:rsid w:val="00BE2EE8"/>
    <w:rsid w:val="00C17239"/>
    <w:rsid w:val="00E87FBD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259D1"/>
  <w15:docId w15:val="{F30CAD51-4D79-457B-8E94-BA56D6D2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E4F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4E4F74"/>
    <w:pPr>
      <w:spacing w:after="0" w:line="240" w:lineRule="auto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E4F74"/>
    <w:rPr>
      <w:rFonts w:ascii="Arial" w:eastAsia="Times New Roman" w:hAnsi="Arial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16</cp:revision>
  <dcterms:created xsi:type="dcterms:W3CDTF">2022-04-14T06:05:00Z</dcterms:created>
  <dcterms:modified xsi:type="dcterms:W3CDTF">2026-08-03T08:09:00Z</dcterms:modified>
</cp:coreProperties>
</file>